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0E8C" w14:textId="77777777"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（様式第</w:t>
      </w:r>
      <w:r w:rsidR="003A7EDC">
        <w:rPr>
          <w:rFonts w:ascii="メイリオ" w:eastAsia="メイリオ" w:hAnsi="メイリオ" w:hint="eastAsia"/>
          <w:sz w:val="21"/>
          <w:szCs w:val="22"/>
        </w:rPr>
        <w:t>２</w:t>
      </w:r>
      <w:r w:rsidRPr="008374D9">
        <w:rPr>
          <w:rFonts w:ascii="メイリオ" w:eastAsia="メイリオ" w:hAnsi="メイリオ" w:hint="eastAsia"/>
          <w:sz w:val="21"/>
          <w:szCs w:val="22"/>
        </w:rPr>
        <w:t>号）</w:t>
      </w:r>
    </w:p>
    <w:p w14:paraId="4D4E036D" w14:textId="4E5BABFC" w:rsidR="00052433" w:rsidRDefault="0098545E" w:rsidP="0098545E">
      <w:pPr>
        <w:spacing w:line="320" w:lineRule="exact"/>
        <w:ind w:right="420" w:firstLineChars="3300" w:firstLine="693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2</w:t>
      </w:r>
      <w:r>
        <w:rPr>
          <w:rFonts w:ascii="メイリオ" w:eastAsia="メイリオ" w:hAnsi="メイリオ"/>
          <w:sz w:val="21"/>
          <w:szCs w:val="22"/>
        </w:rPr>
        <w:t>021</w:t>
      </w:r>
      <w:r w:rsidR="00052433" w:rsidRPr="008374D9">
        <w:rPr>
          <w:rFonts w:ascii="メイリオ" w:eastAsia="メイリオ" w:hAnsi="メイリオ" w:hint="eastAsia"/>
          <w:sz w:val="21"/>
          <w:szCs w:val="22"/>
        </w:rPr>
        <w:t>年</w:t>
      </w:r>
      <w:r>
        <w:rPr>
          <w:rFonts w:ascii="メイリオ" w:eastAsia="メイリオ" w:hAnsi="メイリオ" w:hint="eastAsia"/>
          <w:sz w:val="21"/>
          <w:szCs w:val="22"/>
        </w:rPr>
        <w:t>1</w:t>
      </w:r>
      <w:r>
        <w:rPr>
          <w:rFonts w:ascii="メイリオ" w:eastAsia="メイリオ" w:hAnsi="メイリオ"/>
          <w:sz w:val="21"/>
          <w:szCs w:val="22"/>
        </w:rPr>
        <w:t>2</w:t>
      </w:r>
      <w:r w:rsidR="00AE652A">
        <w:rPr>
          <w:rFonts w:ascii="メイリオ" w:eastAsia="メイリオ" w:hAnsi="メイリオ" w:hint="eastAsia"/>
          <w:sz w:val="21"/>
          <w:szCs w:val="22"/>
        </w:rPr>
        <w:t xml:space="preserve">　</w:t>
      </w:r>
      <w:r w:rsidR="00052433" w:rsidRPr="008374D9">
        <w:rPr>
          <w:rFonts w:ascii="メイリオ" w:eastAsia="メイリオ" w:hAnsi="メイリオ" w:hint="eastAsia"/>
          <w:sz w:val="21"/>
          <w:szCs w:val="22"/>
        </w:rPr>
        <w:t>月</w:t>
      </w:r>
      <w:r w:rsidR="00551FAD">
        <w:rPr>
          <w:rFonts w:ascii="メイリオ" w:eastAsia="メイリオ" w:hAnsi="メイリオ" w:hint="eastAsia"/>
          <w:sz w:val="21"/>
          <w:szCs w:val="22"/>
        </w:rPr>
        <w:t>2</w:t>
      </w:r>
      <w:r w:rsidR="000F260F">
        <w:rPr>
          <w:rFonts w:ascii="メイリオ" w:eastAsia="メイリオ" w:hAnsi="メイリオ" w:hint="eastAsia"/>
          <w:sz w:val="21"/>
          <w:szCs w:val="22"/>
        </w:rPr>
        <w:t>３</w:t>
      </w:r>
      <w:r w:rsidR="004D16D4">
        <w:rPr>
          <w:rFonts w:ascii="メイリオ" w:eastAsia="メイリオ" w:hAnsi="メイリオ" w:hint="eastAsia"/>
          <w:sz w:val="21"/>
          <w:szCs w:val="22"/>
        </w:rPr>
        <w:t xml:space="preserve"> </w:t>
      </w:r>
      <w:r w:rsidR="00052433" w:rsidRPr="008374D9">
        <w:rPr>
          <w:rFonts w:ascii="メイリオ" w:eastAsia="メイリオ" w:hAnsi="メイリオ" w:hint="eastAsia"/>
          <w:sz w:val="21"/>
          <w:szCs w:val="22"/>
        </w:rPr>
        <w:t>日</w:t>
      </w:r>
    </w:p>
    <w:p w14:paraId="44E63C06" w14:textId="48E9AF6D" w:rsidR="00052433" w:rsidRDefault="008374D9" w:rsidP="00052433">
      <w:pPr>
        <w:spacing w:line="320" w:lineRule="exact"/>
        <w:ind w:leftChars="-354" w:left="-850" w:firstLineChars="400" w:firstLine="840"/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SDGs達成に向けた宣言書</w:t>
      </w:r>
    </w:p>
    <w:p w14:paraId="47FBC6C8" w14:textId="2105CCDC" w:rsidR="00133E11" w:rsidRDefault="00133E11" w:rsidP="00052433">
      <w:pPr>
        <w:spacing w:line="320" w:lineRule="exact"/>
        <w:ind w:leftChars="-354" w:left="-850" w:firstLineChars="400" w:firstLine="840"/>
        <w:jc w:val="center"/>
        <w:rPr>
          <w:rFonts w:ascii="メイリオ" w:eastAsia="メイリオ" w:hAnsi="メイリオ"/>
          <w:sz w:val="21"/>
          <w:szCs w:val="22"/>
        </w:rPr>
      </w:pPr>
    </w:p>
    <w:p w14:paraId="7690E477" w14:textId="0A06ABA2" w:rsidR="00133E11" w:rsidRDefault="00133E11" w:rsidP="0098545E">
      <w:pPr>
        <w:spacing w:line="320" w:lineRule="exact"/>
        <w:ind w:leftChars="-354" w:left="-850" w:right="210" w:firstLineChars="400" w:firstLine="840"/>
        <w:jc w:val="righ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 xml:space="preserve">所在地　</w:t>
      </w:r>
      <w:r w:rsidR="00F93B69">
        <w:rPr>
          <w:rFonts w:ascii="メイリオ" w:eastAsia="メイリオ" w:hAnsi="メイリオ" w:hint="eastAsia"/>
        </w:rPr>
        <w:t>栃木県宇都宮市平出工業団地4</w:t>
      </w:r>
      <w:r w:rsidR="00F93B69">
        <w:rPr>
          <w:rFonts w:ascii="メイリオ" w:eastAsia="メイリオ" w:hAnsi="メイリオ"/>
        </w:rPr>
        <w:t>5-2</w:t>
      </w:r>
    </w:p>
    <w:p w14:paraId="4F997A56" w14:textId="34E27860" w:rsidR="008374D9" w:rsidRDefault="00F93B69" w:rsidP="00F93B69">
      <w:pPr>
        <w:spacing w:line="320" w:lineRule="exact"/>
        <w:ind w:leftChars="-354" w:left="-850" w:right="840" w:firstLineChars="400" w:firstLine="840"/>
        <w:jc w:val="center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 xml:space="preserve">　　　　　　　　　　　　　　　　　 </w:t>
      </w:r>
      <w:r>
        <w:rPr>
          <w:rFonts w:ascii="メイリオ" w:eastAsia="メイリオ" w:hAnsi="メイリオ"/>
          <w:sz w:val="21"/>
          <w:szCs w:val="22"/>
        </w:rPr>
        <w:t xml:space="preserve"> </w:t>
      </w:r>
      <w:r w:rsidR="0098545E">
        <w:rPr>
          <w:rFonts w:ascii="メイリオ" w:eastAsia="メイリオ" w:hAnsi="メイリオ"/>
          <w:sz w:val="21"/>
          <w:szCs w:val="22"/>
        </w:rPr>
        <w:t xml:space="preserve">    </w:t>
      </w:r>
      <w:r w:rsidR="00133E11">
        <w:rPr>
          <w:rFonts w:ascii="メイリオ" w:eastAsia="メイリオ" w:hAnsi="メイリオ" w:hint="eastAsia"/>
          <w:sz w:val="21"/>
          <w:szCs w:val="22"/>
        </w:rPr>
        <w:t xml:space="preserve">企業名　</w:t>
      </w:r>
      <w:r>
        <w:rPr>
          <w:rFonts w:ascii="メイリオ" w:eastAsia="メイリオ" w:hAnsi="メイリオ" w:hint="eastAsia"/>
        </w:rPr>
        <w:t>株式会社</w:t>
      </w:r>
      <w:r w:rsidR="0098545E">
        <w:rPr>
          <w:rFonts w:ascii="メイリオ" w:eastAsia="メイリオ" w:hAnsi="メイリオ" w:hint="eastAsia"/>
        </w:rPr>
        <w:t xml:space="preserve"> </w:t>
      </w:r>
      <w:r w:rsidR="0098545E">
        <w:rPr>
          <w:rFonts w:ascii="メイリオ" w:eastAsia="メイリオ" w:hAnsi="メイリオ"/>
        </w:rPr>
        <w:t xml:space="preserve">   </w:t>
      </w:r>
      <w:r>
        <w:rPr>
          <w:rFonts w:ascii="メイリオ" w:eastAsia="メイリオ" w:hAnsi="メイリオ" w:hint="eastAsia"/>
        </w:rPr>
        <w:t>菊</w:t>
      </w:r>
      <w:r w:rsidR="0098545E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地</w:t>
      </w:r>
      <w:r w:rsidR="0098545E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組</w:t>
      </w:r>
    </w:p>
    <w:p w14:paraId="70B22C72" w14:textId="4EC71093" w:rsidR="00133E11" w:rsidRPr="008374D9" w:rsidRDefault="00F93B69" w:rsidP="00F93B69">
      <w:pPr>
        <w:spacing w:line="320" w:lineRule="exact"/>
        <w:ind w:leftChars="-354" w:left="-850" w:right="420" w:firstLineChars="400" w:firstLine="840"/>
        <w:jc w:val="center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sz w:val="21"/>
          <w:szCs w:val="22"/>
        </w:rPr>
        <w:t xml:space="preserve">                                        </w:t>
      </w:r>
      <w:r w:rsidR="00133E11">
        <w:rPr>
          <w:rFonts w:ascii="メイリオ" w:eastAsia="メイリオ" w:hAnsi="メイリオ" w:hint="eastAsia"/>
          <w:sz w:val="21"/>
          <w:szCs w:val="22"/>
        </w:rPr>
        <w:t xml:space="preserve">代表者　</w:t>
      </w:r>
      <w:r>
        <w:rPr>
          <w:rFonts w:ascii="メイリオ" w:eastAsia="メイリオ" w:hAnsi="メイリオ" w:hint="eastAsia"/>
        </w:rPr>
        <w:t>代表取締役　菊池 三紀男</w:t>
      </w:r>
    </w:p>
    <w:p w14:paraId="037693CB" w14:textId="77777777" w:rsidR="008374D9" w:rsidRP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</w:p>
    <w:p w14:paraId="77108026" w14:textId="77777777" w:rsid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当社は、SDGsの内容を理解し、SDGs達成に向けた方針及び取組を下記のとおり宣言します。</w:t>
      </w:r>
    </w:p>
    <w:p w14:paraId="4F1134DB" w14:textId="77777777" w:rsidR="008374D9" w:rsidRPr="008374D9" w:rsidRDefault="008374D9" w:rsidP="008374D9">
      <w:pPr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記</w:t>
      </w:r>
    </w:p>
    <w:tbl>
      <w:tblPr>
        <w:tblpPr w:leftFromText="142" w:rightFromText="142" w:vertAnchor="text" w:horzAnchor="margin" w:tblpY="6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E652A" w:rsidRPr="008374D9" w14:paraId="29F11110" w14:textId="77777777" w:rsidTr="00AE652A">
        <w:trPr>
          <w:trHeight w:val="1134"/>
        </w:trPr>
        <w:tc>
          <w:tcPr>
            <w:tcW w:w="9923" w:type="dxa"/>
          </w:tcPr>
          <w:p w14:paraId="7ACD1D7C" w14:textId="46CC925C" w:rsidR="00AE652A" w:rsidRPr="008178DF" w:rsidRDefault="008178DF" w:rsidP="00AE652A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当社の</w:t>
            </w:r>
            <w:r w:rsidR="00884D61">
              <w:rPr>
                <w:rFonts w:ascii="メイリオ" w:eastAsia="メイリオ" w:hAnsi="メイリオ" w:hint="eastAsia"/>
                <w:sz w:val="22"/>
                <w:szCs w:val="22"/>
              </w:rPr>
              <w:t>経営理念である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『豊かな未来、ゆとりある環境をみつめて！自然と人間の調和のとれた街づくり』</w:t>
            </w:r>
            <w:r w:rsidR="0095599E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610101">
              <w:rPr>
                <w:rFonts w:ascii="メイリオ" w:eastAsia="メイリオ" w:hAnsi="メイリオ" w:hint="eastAsia"/>
                <w:sz w:val="22"/>
                <w:szCs w:val="22"/>
              </w:rPr>
              <w:t>念頭に</w:t>
            </w:r>
            <w:r w:rsidR="00181E39">
              <w:rPr>
                <w:rFonts w:ascii="メイリオ" w:eastAsia="メイリオ" w:hAnsi="メイリオ" w:hint="eastAsia"/>
                <w:sz w:val="22"/>
                <w:szCs w:val="22"/>
              </w:rPr>
              <w:t>社員の</w:t>
            </w:r>
            <w:r w:rsidR="00610101">
              <w:rPr>
                <w:rFonts w:ascii="メイリオ" w:eastAsia="メイリオ" w:hAnsi="メイリオ" w:hint="eastAsia"/>
                <w:sz w:val="22"/>
                <w:szCs w:val="22"/>
              </w:rPr>
              <w:t>モットーである『英知・情熱・創造』をもって</w:t>
            </w:r>
            <w:r w:rsidR="00181E39">
              <w:rPr>
                <w:rFonts w:ascii="メイリオ" w:eastAsia="メイリオ" w:hAnsi="メイリオ" w:hint="eastAsia"/>
                <w:sz w:val="22"/>
                <w:szCs w:val="22"/>
              </w:rPr>
              <w:t>全社員が積極的に</w:t>
            </w:r>
            <w:r w:rsidR="00610101">
              <w:rPr>
                <w:rFonts w:ascii="メイリオ" w:eastAsia="メイリオ" w:hAnsi="メイリオ" w:hint="eastAsia"/>
                <w:sz w:val="22"/>
                <w:szCs w:val="22"/>
              </w:rPr>
              <w:t>各</w:t>
            </w:r>
            <w:r w:rsidR="0095599E">
              <w:rPr>
                <w:rFonts w:ascii="メイリオ" w:eastAsia="メイリオ" w:hAnsi="メイリオ" w:hint="eastAsia"/>
                <w:sz w:val="22"/>
                <w:szCs w:val="22"/>
              </w:rPr>
              <w:t>事業活動</w:t>
            </w:r>
            <w:r w:rsidR="00495C63">
              <w:rPr>
                <w:rFonts w:ascii="メイリオ" w:eastAsia="メイリオ" w:hAnsi="メイリオ" w:hint="eastAsia"/>
                <w:sz w:val="22"/>
                <w:szCs w:val="22"/>
              </w:rPr>
              <w:t>に</w:t>
            </w:r>
            <w:r w:rsidR="00181E39">
              <w:rPr>
                <w:rFonts w:ascii="メイリオ" w:eastAsia="メイリオ" w:hAnsi="メイリオ" w:hint="eastAsia"/>
                <w:sz w:val="22"/>
                <w:szCs w:val="22"/>
              </w:rPr>
              <w:t>取り組みながら</w:t>
            </w:r>
            <w:r w:rsidR="00610101">
              <w:rPr>
                <w:rFonts w:ascii="メイリオ" w:eastAsia="メイリオ" w:hAnsi="メイリオ" w:hint="eastAsia"/>
                <w:sz w:val="22"/>
                <w:szCs w:val="22"/>
              </w:rPr>
              <w:t>、会社全体の</w:t>
            </w:r>
            <w:r w:rsidR="0095599E">
              <w:rPr>
                <w:rFonts w:ascii="メイリオ" w:eastAsia="メイリオ" w:hAnsi="メイリオ" w:hint="eastAsia"/>
                <w:sz w:val="22"/>
                <w:szCs w:val="22"/>
              </w:rPr>
              <w:t>企業価値の向上</w:t>
            </w:r>
            <w:r w:rsidR="00610101">
              <w:rPr>
                <w:rFonts w:ascii="メイリオ" w:eastAsia="メイリオ" w:hAnsi="メイリオ" w:hint="eastAsia"/>
                <w:sz w:val="22"/>
                <w:szCs w:val="22"/>
              </w:rPr>
              <w:t>に努め</w:t>
            </w:r>
            <w:r w:rsidR="0095599E">
              <w:rPr>
                <w:rFonts w:ascii="メイリオ" w:eastAsia="メイリオ" w:hAnsi="メイリオ" w:hint="eastAsia"/>
                <w:sz w:val="22"/>
                <w:szCs w:val="22"/>
              </w:rPr>
              <w:t>SDGｓの達成に向けて貢献していきます。</w:t>
            </w:r>
          </w:p>
        </w:tc>
      </w:tr>
    </w:tbl>
    <w:p w14:paraId="6225838F" w14:textId="77777777" w:rsidR="008374D9" w:rsidRPr="004B7DF3" w:rsidRDefault="008374D9" w:rsidP="008374D9">
      <w:pPr>
        <w:rPr>
          <w:rFonts w:ascii="メイリオ" w:eastAsia="メイリオ" w:hAnsi="メイリオ"/>
          <w:sz w:val="21"/>
          <w:szCs w:val="22"/>
        </w:rPr>
      </w:pPr>
      <w:r w:rsidRPr="004B7DF3">
        <w:rPr>
          <w:rFonts w:ascii="メイリオ" w:eastAsia="メイリオ" w:hAnsi="メイリオ" w:hint="eastAsia"/>
          <w:sz w:val="21"/>
          <w:szCs w:val="22"/>
        </w:rPr>
        <w:t>SDGs達成に向けた経営方針等</w:t>
      </w:r>
    </w:p>
    <w:p w14:paraId="7DA75337" w14:textId="3E81B3DE" w:rsidR="008374D9" w:rsidRPr="008374D9" w:rsidRDefault="007A009F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BFEFDC" wp14:editId="60CF08FB">
                <wp:simplePos x="0" y="0"/>
                <wp:positionH relativeFrom="column">
                  <wp:posOffset>-81915</wp:posOffset>
                </wp:positionH>
                <wp:positionV relativeFrom="paragraph">
                  <wp:posOffset>1367155</wp:posOffset>
                </wp:positionV>
                <wp:extent cx="525780" cy="370205"/>
                <wp:effectExtent l="0" t="0" r="2667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702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84C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5pt;margin-top:107.65pt;width:41.4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Style w:val="a3"/>
        <w:tblW w:w="10261" w:type="dxa"/>
        <w:tblInd w:w="-1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118"/>
        <w:gridCol w:w="2381"/>
        <w:gridCol w:w="3005"/>
        <w:gridCol w:w="850"/>
      </w:tblGrid>
      <w:tr w:rsidR="009B74CB" w:rsidRPr="008374D9" w14:paraId="1F8C92E6" w14:textId="77777777" w:rsidTr="00F87420">
        <w:trPr>
          <w:trHeight w:val="1731"/>
        </w:trPr>
        <w:tc>
          <w:tcPr>
            <w:tcW w:w="907" w:type="dxa"/>
            <w:shd w:val="clear" w:color="auto" w:fill="auto"/>
            <w:vAlign w:val="center"/>
          </w:tcPr>
          <w:p w14:paraId="173050CE" w14:textId="77777777" w:rsidR="009B74CB" w:rsidRPr="008374D9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３側面</w:t>
            </w:r>
          </w:p>
          <w:p w14:paraId="3398B100" w14:textId="2038CF9E" w:rsidR="009B74CB" w:rsidRPr="008374D9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74D9">
              <w:rPr>
                <w:rFonts w:ascii="メイリオ" w:eastAsia="メイリオ" w:hAnsi="メイリオ" w:hint="eastAsia"/>
                <w:sz w:val="18"/>
                <w:szCs w:val="18"/>
              </w:rPr>
              <w:t>主な分野に○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1B28" w14:textId="77777777" w:rsidR="00AE652A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SDGs達成に向けた</w:t>
            </w:r>
          </w:p>
          <w:p w14:paraId="03CB0F64" w14:textId="0D22F88E" w:rsidR="009B74CB" w:rsidRPr="008374D9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重点的な取組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3899E0" w14:textId="77777777" w:rsidR="00AE652A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2030年に向けた</w:t>
            </w:r>
          </w:p>
          <w:p w14:paraId="201A2042" w14:textId="31232469" w:rsidR="009B74CB" w:rsidRPr="008374D9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指標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5544EE8" w14:textId="77777777" w:rsidR="009B74CB" w:rsidRDefault="009B74CB" w:rsidP="003F34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重点的な取組及び</w:t>
            </w:r>
          </w:p>
          <w:p w14:paraId="2E63E656" w14:textId="77777777" w:rsidR="009B74CB" w:rsidRPr="00C50028" w:rsidRDefault="009B74CB" w:rsidP="003F34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指標の</w:t>
            </w:r>
            <w:r w:rsidRPr="00C50028">
              <w:rPr>
                <w:rFonts w:ascii="メイリオ" w:eastAsia="メイリオ" w:hAnsi="メイリオ" w:hint="eastAsia"/>
              </w:rPr>
              <w:t>進捗状況</w:t>
            </w:r>
          </w:p>
          <w:p w14:paraId="5BF100A0" w14:textId="77777777" w:rsidR="00AE652A" w:rsidRPr="00AE652A" w:rsidRDefault="00AE652A" w:rsidP="00AE652A">
            <w:pPr>
              <w:snapToGrid w:val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  <w:p w14:paraId="498832BB" w14:textId="2C6C9085" w:rsidR="009B74CB" w:rsidRPr="001E5FE8" w:rsidRDefault="009B74CB" w:rsidP="00AE652A">
            <w:pPr>
              <w:jc w:val="center"/>
              <w:rPr>
                <w:rFonts w:ascii="メイリオ" w:eastAsia="メイリオ" w:hAnsi="メイリオ"/>
                <w:sz w:val="13"/>
              </w:rPr>
            </w:pPr>
            <w:r w:rsidRPr="00C50028">
              <w:rPr>
                <w:rFonts w:ascii="メイリオ" w:eastAsia="メイリオ" w:hAnsi="メイリオ" w:hint="eastAsia"/>
                <w:sz w:val="13"/>
              </w:rPr>
              <w:t>登録年月日：</w:t>
            </w:r>
            <w:r>
              <w:rPr>
                <w:rFonts w:ascii="メイリオ" w:eastAsia="メイリオ" w:hAnsi="メイリオ" w:hint="eastAsia"/>
                <w:sz w:val="13"/>
              </w:rPr>
              <w:t>○○年○○月○○日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F0056" w14:textId="77777777" w:rsidR="009B74CB" w:rsidRPr="001E5FE8" w:rsidRDefault="00E74C25" w:rsidP="00E74C25">
            <w:pPr>
              <w:widowControl/>
              <w:spacing w:line="0" w:lineRule="atLeast"/>
              <w:jc w:val="center"/>
              <w:rPr>
                <w:rFonts w:ascii="メイリオ" w:eastAsia="メイリオ" w:hAnsi="メイリオ"/>
                <w:sz w:val="13"/>
              </w:rPr>
            </w:pPr>
            <w:r w:rsidRPr="00AE652A">
              <w:rPr>
                <w:rFonts w:ascii="メイリオ" w:eastAsia="メイリオ" w:hAnsi="メイリオ" w:hint="eastAsia"/>
                <w:sz w:val="18"/>
                <w:szCs w:val="20"/>
              </w:rPr>
              <w:t>要件２の関連する番号</w:t>
            </w:r>
          </w:p>
        </w:tc>
      </w:tr>
      <w:tr w:rsidR="009B74CB" w:rsidRPr="008374D9" w14:paraId="52D0B3D6" w14:textId="77777777" w:rsidTr="00133E11">
        <w:trPr>
          <w:trHeight w:val="1134"/>
        </w:trPr>
        <w:tc>
          <w:tcPr>
            <w:tcW w:w="907" w:type="dxa"/>
            <w:vAlign w:val="center"/>
          </w:tcPr>
          <w:p w14:paraId="6EEC491C" w14:textId="77777777" w:rsidR="009B74CB" w:rsidRPr="008374D9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79BDA2EA" w14:textId="171D0FA3" w:rsidR="009B74CB" w:rsidRPr="00571E98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9D66C" wp14:editId="4602969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10795</wp:posOffset>
                      </wp:positionV>
                      <wp:extent cx="430530" cy="190500"/>
                      <wp:effectExtent l="0" t="0" r="2667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194E7" id="楕円 2" o:spid="_x0000_s1026" style="position:absolute;left:0;text-align:left;margin-left:4.9pt;margin-top:.85pt;width:33.9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社会</w:t>
            </w:r>
          </w:p>
          <w:p w14:paraId="7B1FF300" w14:textId="50ED988F" w:rsidR="009B74CB" w:rsidRPr="008374D9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1598ED" wp14:editId="67753FB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25400</wp:posOffset>
                      </wp:positionV>
                      <wp:extent cx="430530" cy="190500"/>
                      <wp:effectExtent l="0" t="0" r="2667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AC9BC" id="楕円 3" o:spid="_x0000_s1026" style="position:absolute;left:0;text-align:left;margin-left:4.95pt;margin-top:2pt;width:33.9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3BA3AEB" w14:textId="19D273B8" w:rsidR="009B74CB" w:rsidRPr="008374D9" w:rsidRDefault="00456FD3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従業員の健康増進と健康経営</w:t>
            </w:r>
          </w:p>
        </w:tc>
        <w:tc>
          <w:tcPr>
            <w:tcW w:w="2381" w:type="dxa"/>
            <w:vAlign w:val="center"/>
          </w:tcPr>
          <w:p w14:paraId="6A72FCD8" w14:textId="661028A7" w:rsidR="009B74CB" w:rsidRPr="008374D9" w:rsidRDefault="00827D64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とちぎ健康経営認定事業所の継続認定。健康診断、予防接種の</w:t>
            </w:r>
            <w:r w:rsidR="00926412">
              <w:rPr>
                <w:rFonts w:ascii="メイリオ" w:eastAsia="メイリオ" w:hAnsi="メイリオ" w:hint="eastAsia"/>
              </w:rPr>
              <w:t>社員</w:t>
            </w:r>
            <w:r>
              <w:rPr>
                <w:rFonts w:ascii="メイリオ" w:eastAsia="メイリオ" w:hAnsi="メイリオ" w:hint="eastAsia"/>
              </w:rPr>
              <w:t>100％</w:t>
            </w:r>
            <w:r w:rsidR="00926412">
              <w:rPr>
                <w:rFonts w:ascii="メイリオ" w:eastAsia="メイリオ" w:hAnsi="メイリオ" w:hint="eastAsia"/>
              </w:rPr>
              <w:t>継続</w:t>
            </w:r>
            <w:r>
              <w:rPr>
                <w:rFonts w:ascii="メイリオ" w:eastAsia="メイリオ" w:hAnsi="メイリオ" w:hint="eastAsia"/>
              </w:rPr>
              <w:t>維持</w:t>
            </w:r>
            <w:r w:rsidR="00926412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3005" w:type="dxa"/>
            <w:vAlign w:val="center"/>
          </w:tcPr>
          <w:p w14:paraId="585AE281" w14:textId="77777777" w:rsidR="009B74CB" w:rsidRPr="008374D9" w:rsidRDefault="009B74CB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31B04841" w14:textId="3ECB2030" w:rsidR="009B74CB" w:rsidRPr="008374D9" w:rsidRDefault="00827D64" w:rsidP="00843C85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８</w:t>
            </w:r>
          </w:p>
        </w:tc>
      </w:tr>
      <w:tr w:rsidR="009B74CB" w:rsidRPr="008374D9" w14:paraId="7FF1E9B6" w14:textId="77777777" w:rsidTr="00133E11">
        <w:trPr>
          <w:trHeight w:val="1134"/>
        </w:trPr>
        <w:tc>
          <w:tcPr>
            <w:tcW w:w="907" w:type="dxa"/>
            <w:vAlign w:val="center"/>
          </w:tcPr>
          <w:p w14:paraId="2B900ADC" w14:textId="6BA3180D" w:rsidR="009B74CB" w:rsidRPr="00571E98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E8C94" wp14:editId="71500F2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22225</wp:posOffset>
                      </wp:positionV>
                      <wp:extent cx="430530" cy="190500"/>
                      <wp:effectExtent l="0" t="0" r="2667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C54F2" id="楕円 4" o:spid="_x0000_s1026" style="position:absolute;left:0;text-align:left;margin-left:3pt;margin-top:1.75pt;width:33.9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環境</w:t>
            </w:r>
          </w:p>
          <w:p w14:paraId="4FFD65E6" w14:textId="4E5863E3" w:rsidR="009B74CB" w:rsidRPr="008374D9" w:rsidRDefault="009B74CB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473B0970" w14:textId="2FFCCFFC" w:rsidR="009B74CB" w:rsidRPr="008374D9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854535" wp14:editId="59E217B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13970</wp:posOffset>
                      </wp:positionV>
                      <wp:extent cx="430530" cy="209550"/>
                      <wp:effectExtent l="0" t="0" r="2667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82852" id="楕円 5" o:spid="_x0000_s1026" style="position:absolute;left:0;text-align:left;margin-left:2.65pt;margin-top:1.1pt;width:33.9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EE5E235" w14:textId="1838CE2C" w:rsidR="009B74CB" w:rsidRPr="008374D9" w:rsidRDefault="00926412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自社</w:t>
            </w:r>
            <w:r w:rsidR="007A22FA">
              <w:rPr>
                <w:rFonts w:ascii="メイリオ" w:eastAsia="メイリオ" w:hAnsi="メイリオ" w:hint="eastAsia"/>
              </w:rPr>
              <w:t>製造</w:t>
            </w:r>
            <w:r>
              <w:rPr>
                <w:rFonts w:ascii="メイリオ" w:eastAsia="メイリオ" w:hAnsi="メイリオ" w:hint="eastAsia"/>
              </w:rPr>
              <w:t>再生</w:t>
            </w:r>
            <w:r w:rsidR="007A22FA">
              <w:rPr>
                <w:rFonts w:ascii="メイリオ" w:eastAsia="メイリオ" w:hAnsi="メイリオ" w:hint="eastAsia"/>
              </w:rPr>
              <w:t>骨</w:t>
            </w:r>
            <w:r w:rsidR="001F7CAE">
              <w:rPr>
                <w:rFonts w:ascii="メイリオ" w:eastAsia="メイリオ" w:hAnsi="メイリオ" w:hint="eastAsia"/>
              </w:rPr>
              <w:t>材の</w:t>
            </w:r>
            <w:r>
              <w:rPr>
                <w:rFonts w:ascii="メイリオ" w:eastAsia="メイリオ" w:hAnsi="メイリオ" w:hint="eastAsia"/>
              </w:rPr>
              <w:t>品質確保</w:t>
            </w:r>
            <w:r w:rsidR="001F7CAE">
              <w:rPr>
                <w:rFonts w:ascii="メイリオ" w:eastAsia="メイリオ" w:hAnsi="メイリオ" w:hint="eastAsia"/>
              </w:rPr>
              <w:t>と環境配慮</w:t>
            </w:r>
            <w:r w:rsidR="006F6EAA">
              <w:rPr>
                <w:rFonts w:ascii="メイリオ" w:eastAsia="メイリオ" w:hAnsi="メイリオ" w:hint="eastAsia"/>
              </w:rPr>
              <w:t>の</w:t>
            </w:r>
            <w:r w:rsidR="007A22FA">
              <w:rPr>
                <w:rFonts w:ascii="メイリオ" w:eastAsia="メイリオ" w:hAnsi="メイリオ" w:hint="eastAsia"/>
              </w:rPr>
              <w:t>還元制</w:t>
            </w:r>
            <w:r w:rsidR="00070193">
              <w:rPr>
                <w:rFonts w:ascii="メイリオ" w:eastAsia="メイリオ" w:hAnsi="メイリオ" w:hint="eastAsia"/>
              </w:rPr>
              <w:t>の</w:t>
            </w:r>
            <w:r w:rsidR="006F6EAA">
              <w:rPr>
                <w:rFonts w:ascii="メイリオ" w:eastAsia="メイリオ" w:hAnsi="メイリオ" w:hint="eastAsia"/>
              </w:rPr>
              <w:t>拡大</w:t>
            </w:r>
          </w:p>
        </w:tc>
        <w:tc>
          <w:tcPr>
            <w:tcW w:w="2381" w:type="dxa"/>
            <w:vAlign w:val="center"/>
          </w:tcPr>
          <w:p w14:paraId="1423E0E6" w14:textId="2638A1B7" w:rsidR="00926412" w:rsidRPr="008374D9" w:rsidRDefault="00926412" w:rsidP="00926412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エコマーク認定及びとちの輪エコ製品認定の</w:t>
            </w:r>
            <w:r w:rsidR="009443F4">
              <w:rPr>
                <w:rFonts w:ascii="メイリオ" w:eastAsia="メイリオ" w:hAnsi="メイリオ" w:hint="eastAsia"/>
              </w:rPr>
              <w:t>継続</w:t>
            </w:r>
            <w:r>
              <w:rPr>
                <w:rFonts w:ascii="メイリオ" w:eastAsia="メイリオ" w:hAnsi="メイリオ" w:hint="eastAsia"/>
              </w:rPr>
              <w:t>維持。</w:t>
            </w:r>
            <w:r w:rsidR="004076A8">
              <w:rPr>
                <w:rFonts w:ascii="メイリオ" w:eastAsia="メイリオ" w:hAnsi="メイリオ" w:hint="eastAsia"/>
              </w:rPr>
              <w:t>自社</w:t>
            </w:r>
            <w:r w:rsidR="009443F4">
              <w:rPr>
                <w:rFonts w:ascii="メイリオ" w:eastAsia="メイリオ" w:hAnsi="メイリオ" w:hint="eastAsia"/>
              </w:rPr>
              <w:t>発行</w:t>
            </w:r>
            <w:r w:rsidR="004076A8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 w:hint="eastAsia"/>
              </w:rPr>
              <w:t>エコポイント</w:t>
            </w:r>
            <w:r w:rsidR="0004647F">
              <w:rPr>
                <w:rFonts w:ascii="メイリオ" w:eastAsia="メイリオ" w:hAnsi="メイリオ" w:hint="eastAsia"/>
              </w:rPr>
              <w:t>の10％増</w:t>
            </w:r>
          </w:p>
        </w:tc>
        <w:tc>
          <w:tcPr>
            <w:tcW w:w="3005" w:type="dxa"/>
            <w:vAlign w:val="center"/>
          </w:tcPr>
          <w:p w14:paraId="3F77A2A2" w14:textId="77777777" w:rsidR="009B74CB" w:rsidRPr="008374D9" w:rsidRDefault="009B74CB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215A3D32" w14:textId="77777777" w:rsidR="009B74CB" w:rsidRDefault="00564BD1" w:rsidP="00070193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</w:p>
          <w:p w14:paraId="205ACB3E" w14:textId="77777777" w:rsidR="00564BD1" w:rsidRDefault="00564BD1" w:rsidP="00070193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</w:t>
            </w:r>
          </w:p>
          <w:p w14:paraId="04F53F0A" w14:textId="77777777" w:rsidR="00564BD1" w:rsidRDefault="00564BD1" w:rsidP="00070193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21</w:t>
            </w:r>
          </w:p>
          <w:p w14:paraId="6BA6FAD7" w14:textId="394EC849" w:rsidR="00564BD1" w:rsidRPr="008374D9" w:rsidRDefault="00564BD1" w:rsidP="00070193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29</w:t>
            </w:r>
          </w:p>
        </w:tc>
      </w:tr>
      <w:tr w:rsidR="009B74CB" w:rsidRPr="008374D9" w14:paraId="1053DB02" w14:textId="77777777" w:rsidTr="00AE652A">
        <w:trPr>
          <w:trHeight w:val="1191"/>
        </w:trPr>
        <w:tc>
          <w:tcPr>
            <w:tcW w:w="907" w:type="dxa"/>
            <w:vAlign w:val="center"/>
          </w:tcPr>
          <w:p w14:paraId="7E9FE2A0" w14:textId="51B51A2E" w:rsidR="009B74CB" w:rsidRPr="00571E98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BA27DC" wp14:editId="55CB381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25400</wp:posOffset>
                      </wp:positionV>
                      <wp:extent cx="430530" cy="190500"/>
                      <wp:effectExtent l="0" t="0" r="2667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D3AF1" id="楕円 6" o:spid="_x0000_s1026" style="position:absolute;left:0;text-align:left;margin-left:4.5pt;margin-top:2pt;width:33.9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環境</w:t>
            </w:r>
          </w:p>
          <w:p w14:paraId="56C60989" w14:textId="7034DD51" w:rsidR="009B74CB" w:rsidRPr="00571E98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1B6762" wp14:editId="04923B9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25400</wp:posOffset>
                      </wp:positionV>
                      <wp:extent cx="430530" cy="190500"/>
                      <wp:effectExtent l="0" t="0" r="2667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54B17" id="楕円 7" o:spid="_x0000_s1026" style="position:absolute;left:0;text-align:left;margin-left:4.5pt;margin-top:2pt;width:33.9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社会</w:t>
            </w:r>
          </w:p>
          <w:p w14:paraId="0668BEE4" w14:textId="46753B50" w:rsidR="009B74CB" w:rsidRPr="008374D9" w:rsidRDefault="00571E98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1551D" wp14:editId="2418091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25400</wp:posOffset>
                      </wp:positionV>
                      <wp:extent cx="430530" cy="190500"/>
                      <wp:effectExtent l="0" t="0" r="2667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63622" id="楕円 8" o:spid="_x0000_s1026" style="position:absolute;left:0;text-align:left;margin-left:3.75pt;margin-top:2pt;width:33.9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B74CB" w:rsidRPr="00571E98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118" w:type="dxa"/>
            <w:vAlign w:val="center"/>
          </w:tcPr>
          <w:p w14:paraId="7B6FD670" w14:textId="1140A4BC" w:rsidR="00F94283" w:rsidRPr="008374D9" w:rsidRDefault="00F94283" w:rsidP="000D64B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温室効果ガスの削減と</w:t>
            </w:r>
            <w:r w:rsidR="000D64BB">
              <w:rPr>
                <w:rFonts w:ascii="メイリオ" w:eastAsia="メイリオ" w:hAnsi="メイリオ" w:hint="eastAsia"/>
              </w:rPr>
              <w:t>ISO</w:t>
            </w:r>
            <w:r w:rsidR="00BD5169">
              <w:rPr>
                <w:rFonts w:ascii="メイリオ" w:eastAsia="メイリオ" w:hAnsi="メイリオ" w:hint="eastAsia"/>
              </w:rPr>
              <w:t>認定</w:t>
            </w:r>
            <w:r w:rsidR="000D64BB">
              <w:rPr>
                <w:rFonts w:ascii="メイリオ" w:eastAsia="メイリオ" w:hAnsi="メイリオ" w:hint="eastAsia"/>
              </w:rPr>
              <w:t>の維持及び</w:t>
            </w:r>
            <w:r>
              <w:rPr>
                <w:rFonts w:ascii="メイリオ" w:eastAsia="メイリオ" w:hAnsi="メイリオ" w:hint="eastAsia"/>
              </w:rPr>
              <w:t>エコキーパー事業所認定の取得</w:t>
            </w:r>
            <w:r w:rsidR="00BD5169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2381" w:type="dxa"/>
            <w:vAlign w:val="center"/>
          </w:tcPr>
          <w:p w14:paraId="08794D6B" w14:textId="77777777" w:rsidR="009B74CB" w:rsidRDefault="00AC0D3D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温室効果ガス10％削減</w:t>
            </w:r>
          </w:p>
          <w:p w14:paraId="0C828DF0" w14:textId="05430A8F" w:rsidR="00AC0D3D" w:rsidRPr="008374D9" w:rsidRDefault="00AC0D3D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エコキーパー</w:t>
            </w:r>
            <w:r w:rsidR="000D64BB">
              <w:rPr>
                <w:rFonts w:ascii="メイリオ" w:eastAsia="メイリオ" w:hAnsi="メイリオ" w:hint="eastAsia"/>
              </w:rPr>
              <w:t>事業所認定の取得目標(</w:t>
            </w:r>
            <w:r w:rsidR="000D64BB">
              <w:rPr>
                <w:rFonts w:ascii="メイリオ" w:eastAsia="メイリオ" w:hAnsi="メイリオ"/>
              </w:rPr>
              <w:t>2022</w:t>
            </w:r>
            <w:r w:rsidR="000D64BB">
              <w:rPr>
                <w:rFonts w:ascii="メイリオ" w:eastAsia="メイリオ" w:hAnsi="メイリオ" w:hint="eastAsia"/>
              </w:rPr>
              <w:t>年</w:t>
            </w:r>
            <w:r w:rsidR="000D64BB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3005" w:type="dxa"/>
            <w:vAlign w:val="center"/>
          </w:tcPr>
          <w:p w14:paraId="078BDE6C" w14:textId="77777777" w:rsidR="009B74CB" w:rsidRPr="008374D9" w:rsidRDefault="009B74CB" w:rsidP="00AE652A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Align w:val="center"/>
          </w:tcPr>
          <w:p w14:paraId="7E44B131" w14:textId="0A3770B9" w:rsidR="00BD5169" w:rsidRDefault="00BD5169" w:rsidP="00BD5169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</w:p>
          <w:p w14:paraId="0BEC2B5F" w14:textId="0E49C510" w:rsidR="00BD5169" w:rsidRDefault="00BD5169" w:rsidP="00BD5169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12</w:t>
            </w:r>
          </w:p>
          <w:p w14:paraId="1BE08B7C" w14:textId="7F411161" w:rsidR="009B74CB" w:rsidRPr="000D64BB" w:rsidRDefault="00BD5169" w:rsidP="00BD5169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</w:tc>
      </w:tr>
    </w:tbl>
    <w:p w14:paraId="7C67AEA7" w14:textId="77777777" w:rsidR="008374D9" w:rsidRPr="008374D9" w:rsidRDefault="008374D9" w:rsidP="008374D9">
      <w:pPr>
        <w:spacing w:line="30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【記載留意点】</w:t>
      </w:r>
    </w:p>
    <w:p w14:paraId="30A44603" w14:textId="60C4A984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・上記については「SDGs達成に向けた経営方針等」を記載いただくとともに、「</w:t>
      </w:r>
      <w:r w:rsidR="007A009F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S</w:t>
      </w:r>
      <w:r w:rsidR="007A009F"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  <w:t>DGs</w:t>
      </w:r>
      <w:r w:rsidR="0081235C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達成に向けた具体的な取組の</w:t>
      </w:r>
      <w:r w:rsidR="00AA5672" w:rsidRPr="004A156E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チェックリスト</w:t>
      </w:r>
      <w:r w:rsidR="000123A6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」（様式第３号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）に記載いただいた取組を踏まえ、「</w:t>
      </w:r>
      <w:r w:rsidR="00AA5672" w:rsidRPr="00AA5672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SDGs達成に向けた重点的な取組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」を記載してください。</w:t>
      </w:r>
    </w:p>
    <w:p w14:paraId="291EB8FC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・指標は、原則として数値目標を記載してください。</w:t>
      </w:r>
    </w:p>
    <w:p w14:paraId="1AAB517F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・「環境」、「社会」、「経済」の3側面の全てについて重点的な取組を記載してください。なお取組が</w:t>
      </w:r>
    </w:p>
    <w:p w14:paraId="39624696" w14:textId="77777777" w:rsid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複数の分野にまたがる場合は、それぞれの分野に「○」をしてください。</w:t>
      </w:r>
    </w:p>
    <w:p w14:paraId="0A3AACFB" w14:textId="77777777" w:rsidR="009049D4" w:rsidRDefault="009049D4" w:rsidP="009049D4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9049D4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・重点的な取組及び指標の進捗状況については、新規登録時は記入不要です。</w:t>
      </w:r>
    </w:p>
    <w:p w14:paraId="080ACD6A" w14:textId="77777777" w:rsidR="0040248D" w:rsidRPr="009049D4" w:rsidRDefault="0040248D" w:rsidP="009049D4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・要件２に記載した取組との関連性がある場合には、「</w:t>
      </w:r>
      <w:r w:rsidRPr="0040248D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要件２の関連する番号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」に番号を記載ください。</w:t>
      </w:r>
    </w:p>
    <w:p w14:paraId="2176FFC6" w14:textId="77777777" w:rsidR="0040248D" w:rsidRPr="0040248D" w:rsidRDefault="00934735" w:rsidP="00934735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</w:t>
      </w:r>
      <w:r w:rsidRPr="00934735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重点的な取組及び指標の進捗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状況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については、年1回以上進捗管理を行い、状況を記載してください。</w:t>
      </w:r>
    </w:p>
    <w:sectPr w:rsidR="0040248D" w:rsidRPr="0040248D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8058" w14:textId="77777777" w:rsidR="00BA1CC0" w:rsidRDefault="00BA1CC0" w:rsidP="004B7DF3">
      <w:r>
        <w:separator/>
      </w:r>
    </w:p>
  </w:endnote>
  <w:endnote w:type="continuationSeparator" w:id="0">
    <w:p w14:paraId="782D62EA" w14:textId="77777777" w:rsidR="00BA1CC0" w:rsidRDefault="00BA1CC0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8725" w14:textId="77777777" w:rsidR="00BA1CC0" w:rsidRDefault="00BA1CC0" w:rsidP="004B7DF3">
      <w:r>
        <w:separator/>
      </w:r>
    </w:p>
  </w:footnote>
  <w:footnote w:type="continuationSeparator" w:id="0">
    <w:p w14:paraId="51B0A6EE" w14:textId="77777777" w:rsidR="00BA1CC0" w:rsidRDefault="00BA1CC0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D9"/>
    <w:rsid w:val="000123A6"/>
    <w:rsid w:val="0004647F"/>
    <w:rsid w:val="00052433"/>
    <w:rsid w:val="00053EA0"/>
    <w:rsid w:val="00070193"/>
    <w:rsid w:val="000C14F1"/>
    <w:rsid w:val="000C5D9F"/>
    <w:rsid w:val="000D64BB"/>
    <w:rsid w:val="000F260F"/>
    <w:rsid w:val="00125EFD"/>
    <w:rsid w:val="00133E11"/>
    <w:rsid w:val="0015548C"/>
    <w:rsid w:val="00181E39"/>
    <w:rsid w:val="001906CF"/>
    <w:rsid w:val="001A4FD7"/>
    <w:rsid w:val="001C74F1"/>
    <w:rsid w:val="001E0A6D"/>
    <w:rsid w:val="001E5FE8"/>
    <w:rsid w:val="001E6A0F"/>
    <w:rsid w:val="001F7CAE"/>
    <w:rsid w:val="002C5930"/>
    <w:rsid w:val="00307702"/>
    <w:rsid w:val="003A7EDC"/>
    <w:rsid w:val="003B4569"/>
    <w:rsid w:val="003F3413"/>
    <w:rsid w:val="0040248D"/>
    <w:rsid w:val="004076A8"/>
    <w:rsid w:val="00415C6F"/>
    <w:rsid w:val="00456965"/>
    <w:rsid w:val="00456FD3"/>
    <w:rsid w:val="00460530"/>
    <w:rsid w:val="00495C63"/>
    <w:rsid w:val="004B7DF3"/>
    <w:rsid w:val="004D16D4"/>
    <w:rsid w:val="00507691"/>
    <w:rsid w:val="00527172"/>
    <w:rsid w:val="00551FAD"/>
    <w:rsid w:val="00564BD1"/>
    <w:rsid w:val="00571E98"/>
    <w:rsid w:val="005A242A"/>
    <w:rsid w:val="005A3DB3"/>
    <w:rsid w:val="005C40A9"/>
    <w:rsid w:val="00610101"/>
    <w:rsid w:val="00636763"/>
    <w:rsid w:val="00670DA9"/>
    <w:rsid w:val="006F5715"/>
    <w:rsid w:val="006F6EAA"/>
    <w:rsid w:val="00706BA4"/>
    <w:rsid w:val="00795E2A"/>
    <w:rsid w:val="007A009F"/>
    <w:rsid w:val="007A22FA"/>
    <w:rsid w:val="0081235C"/>
    <w:rsid w:val="008178DF"/>
    <w:rsid w:val="00827D64"/>
    <w:rsid w:val="008374D9"/>
    <w:rsid w:val="00843C85"/>
    <w:rsid w:val="00846864"/>
    <w:rsid w:val="00884D61"/>
    <w:rsid w:val="008F35BB"/>
    <w:rsid w:val="0090399F"/>
    <w:rsid w:val="009049D4"/>
    <w:rsid w:val="00926412"/>
    <w:rsid w:val="00934735"/>
    <w:rsid w:val="009443F4"/>
    <w:rsid w:val="0095599E"/>
    <w:rsid w:val="0098545E"/>
    <w:rsid w:val="009B74CB"/>
    <w:rsid w:val="009D1D8B"/>
    <w:rsid w:val="00A32393"/>
    <w:rsid w:val="00A43C31"/>
    <w:rsid w:val="00A45B16"/>
    <w:rsid w:val="00AA5672"/>
    <w:rsid w:val="00AC0D3D"/>
    <w:rsid w:val="00AE652A"/>
    <w:rsid w:val="00AF0DB1"/>
    <w:rsid w:val="00B62782"/>
    <w:rsid w:val="00BA117C"/>
    <w:rsid w:val="00BA1CC0"/>
    <w:rsid w:val="00BD5169"/>
    <w:rsid w:val="00C30194"/>
    <w:rsid w:val="00C32EE9"/>
    <w:rsid w:val="00C50028"/>
    <w:rsid w:val="00CA3DFF"/>
    <w:rsid w:val="00E74C25"/>
    <w:rsid w:val="00F87420"/>
    <w:rsid w:val="00F87615"/>
    <w:rsid w:val="00F93B69"/>
    <w:rsid w:val="00F94283"/>
    <w:rsid w:val="00FA580B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8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25EF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5EFD"/>
    <w:pPr>
      <w:jc w:val="center"/>
    </w:pPr>
    <w:rPr>
      <w:rFonts w:ascii="メイリオ" w:eastAsia="メイリオ" w:hAnsi="メイリオ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125EFD"/>
    <w:rPr>
      <w:rFonts w:ascii="メイリオ" w:eastAsia="メイリオ" w:hAnsi="メイリオ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125EFD"/>
    <w:pPr>
      <w:jc w:val="right"/>
    </w:pPr>
    <w:rPr>
      <w:rFonts w:ascii="メイリオ" w:eastAsia="メイリオ" w:hAnsi="メイリオ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125EFD"/>
    <w:rPr>
      <w:rFonts w:ascii="メイリオ" w:eastAsia="メイリオ" w:hAnsi="メイリオ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2021-06-18T07:04:00Z</dcterms:created>
  <dcterms:modified xsi:type="dcterms:W3CDTF">2021-12-23T01:30:00Z</dcterms:modified>
</cp:coreProperties>
</file>